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5ED216" w14:textId="77777777" w:rsidR="001A1D9E" w:rsidRDefault="001A1D9E" w:rsidP="001A1D9E">
      <w:pPr>
        <w:rPr>
          <w:rFonts w:ascii="Georgia" w:hAnsi="Georgia"/>
          <w:color w:val="808080"/>
          <w:sz w:val="20"/>
          <w:szCs w:val="20"/>
        </w:rPr>
      </w:pPr>
      <w:bookmarkStart w:id="0" w:name="_GoBack"/>
      <w:bookmarkEnd w:id="0"/>
      <w:r>
        <w:rPr>
          <w:rFonts w:ascii="Georgia" w:hAnsi="Georgia"/>
          <w:color w:val="808080"/>
          <w:sz w:val="20"/>
          <w:szCs w:val="20"/>
        </w:rPr>
        <w:t>Nascholing voor Huisartsen:  ‘De schouders eronder zetten’</w:t>
      </w:r>
    </w:p>
    <w:p w14:paraId="55AE81BD" w14:textId="77777777" w:rsidR="001A1D9E" w:rsidRDefault="001A1D9E" w:rsidP="001A1D9E">
      <w:pPr>
        <w:rPr>
          <w:rFonts w:ascii="Georgia" w:hAnsi="Georgia"/>
          <w:color w:val="808080"/>
          <w:sz w:val="20"/>
          <w:szCs w:val="20"/>
        </w:rPr>
      </w:pPr>
    </w:p>
    <w:p w14:paraId="22B41C9C" w14:textId="2DC5ABF7" w:rsidR="001A1D9E" w:rsidRDefault="001A1D9E" w:rsidP="001A1D9E">
      <w:pPr>
        <w:rPr>
          <w:rFonts w:ascii="Georgia" w:hAnsi="Georgia"/>
          <w:color w:val="808080"/>
          <w:sz w:val="20"/>
          <w:szCs w:val="20"/>
        </w:rPr>
      </w:pPr>
      <w:r>
        <w:rPr>
          <w:rFonts w:ascii="Georgia" w:hAnsi="Georgia"/>
          <w:color w:val="808080"/>
          <w:sz w:val="20"/>
          <w:szCs w:val="20"/>
        </w:rPr>
        <w:t xml:space="preserve">Plaats:  Xpert </w:t>
      </w:r>
      <w:r w:rsidR="00940799">
        <w:rPr>
          <w:rFonts w:ascii="Georgia" w:hAnsi="Georgia"/>
          <w:color w:val="808080"/>
          <w:sz w:val="20"/>
          <w:szCs w:val="20"/>
        </w:rPr>
        <w:t>Orthopedie</w:t>
      </w:r>
      <w:r>
        <w:rPr>
          <w:rFonts w:ascii="Georgia" w:hAnsi="Georgia"/>
          <w:color w:val="808080"/>
          <w:sz w:val="20"/>
          <w:szCs w:val="20"/>
        </w:rPr>
        <w:t>, Amsterdam</w:t>
      </w:r>
    </w:p>
    <w:p w14:paraId="72BA4431" w14:textId="77777777" w:rsidR="001A1D9E" w:rsidRDefault="001A1D9E" w:rsidP="001A1D9E">
      <w:pPr>
        <w:rPr>
          <w:rFonts w:ascii="Georgia" w:hAnsi="Georgia"/>
          <w:color w:val="808080"/>
          <w:sz w:val="20"/>
          <w:szCs w:val="20"/>
        </w:rPr>
      </w:pPr>
    </w:p>
    <w:p w14:paraId="6ED6FC7E" w14:textId="77777777" w:rsidR="001A1D9E" w:rsidRDefault="001A1D9E" w:rsidP="001A1D9E">
      <w:pPr>
        <w:rPr>
          <w:rFonts w:ascii="Georgia" w:hAnsi="Georgia"/>
          <w:color w:val="808080"/>
          <w:sz w:val="20"/>
          <w:szCs w:val="20"/>
        </w:rPr>
      </w:pPr>
      <w:r>
        <w:rPr>
          <w:rFonts w:ascii="Georgia" w:hAnsi="Georgia"/>
          <w:color w:val="808080"/>
          <w:sz w:val="20"/>
          <w:szCs w:val="20"/>
        </w:rPr>
        <w:t>Datum: Nog nader te bepalen 2020</w:t>
      </w:r>
    </w:p>
    <w:p w14:paraId="48A14ECE" w14:textId="77777777" w:rsidR="001A1D9E" w:rsidRDefault="001A1D9E" w:rsidP="001A1D9E">
      <w:pPr>
        <w:rPr>
          <w:rFonts w:ascii="Georgia" w:hAnsi="Georgia"/>
          <w:color w:val="808080"/>
          <w:sz w:val="20"/>
          <w:szCs w:val="20"/>
        </w:rPr>
      </w:pPr>
    </w:p>
    <w:p w14:paraId="6F59175D" w14:textId="77777777" w:rsidR="001A1D9E" w:rsidRDefault="001A1D9E" w:rsidP="001A1D9E">
      <w:pPr>
        <w:rPr>
          <w:rFonts w:ascii="Georgia" w:hAnsi="Georgia"/>
          <w:color w:val="808080"/>
          <w:sz w:val="20"/>
          <w:szCs w:val="20"/>
        </w:rPr>
      </w:pPr>
      <w:r>
        <w:rPr>
          <w:rFonts w:ascii="Georgia" w:hAnsi="Georgia"/>
          <w:color w:val="808080"/>
          <w:sz w:val="20"/>
          <w:szCs w:val="20"/>
        </w:rPr>
        <w:t xml:space="preserve">Sprekers: </w:t>
      </w:r>
    </w:p>
    <w:p w14:paraId="47E24584" w14:textId="77777777" w:rsidR="001A1D9E" w:rsidRDefault="001A1D9E" w:rsidP="001A1D9E">
      <w:pPr>
        <w:rPr>
          <w:rFonts w:ascii="Georgia" w:hAnsi="Georgia"/>
          <w:color w:val="808080"/>
          <w:sz w:val="20"/>
          <w:szCs w:val="20"/>
        </w:rPr>
      </w:pPr>
    </w:p>
    <w:p w14:paraId="4E91C72C" w14:textId="77777777" w:rsidR="001A1D9E" w:rsidRDefault="001A1D9E" w:rsidP="001A1D9E">
      <w:pPr>
        <w:rPr>
          <w:rFonts w:ascii="Georgia" w:hAnsi="Georgia"/>
          <w:color w:val="808080"/>
          <w:sz w:val="20"/>
          <w:szCs w:val="20"/>
        </w:rPr>
      </w:pPr>
      <w:r>
        <w:rPr>
          <w:rFonts w:ascii="Georgia" w:hAnsi="Georgia"/>
          <w:color w:val="808080"/>
          <w:sz w:val="20"/>
          <w:szCs w:val="20"/>
        </w:rPr>
        <w:t>Programma:</w:t>
      </w:r>
    </w:p>
    <w:p w14:paraId="4992C43E" w14:textId="77777777" w:rsidR="001A1D9E" w:rsidRDefault="001A1D9E" w:rsidP="001A1D9E">
      <w:pPr>
        <w:rPr>
          <w:rFonts w:ascii="Georgia" w:hAnsi="Georgia"/>
          <w:color w:val="808080"/>
          <w:sz w:val="20"/>
          <w:szCs w:val="20"/>
        </w:rPr>
      </w:pPr>
      <w:r>
        <w:rPr>
          <w:rFonts w:ascii="Georgia" w:hAnsi="Georgia"/>
          <w:color w:val="808080"/>
          <w:sz w:val="20"/>
          <w:szCs w:val="20"/>
        </w:rPr>
        <w:t xml:space="preserve">17.30 </w:t>
      </w:r>
      <w:r>
        <w:rPr>
          <w:rFonts w:ascii="Georgia" w:hAnsi="Georgia"/>
          <w:color w:val="808080"/>
          <w:sz w:val="20"/>
          <w:szCs w:val="20"/>
        </w:rPr>
        <w:tab/>
        <w:t>Ontvangst met Buffet</w:t>
      </w:r>
    </w:p>
    <w:p w14:paraId="1E7F4F86" w14:textId="77777777" w:rsidR="001A1D9E" w:rsidRDefault="001A1D9E" w:rsidP="001A1D9E">
      <w:pPr>
        <w:rPr>
          <w:rFonts w:ascii="Georgia" w:hAnsi="Georgia"/>
          <w:color w:val="808080"/>
          <w:sz w:val="20"/>
          <w:szCs w:val="20"/>
        </w:rPr>
      </w:pPr>
      <w:r>
        <w:rPr>
          <w:rFonts w:ascii="Georgia" w:hAnsi="Georgia"/>
          <w:color w:val="808080"/>
          <w:sz w:val="20"/>
          <w:szCs w:val="20"/>
        </w:rPr>
        <w:t xml:space="preserve">18.30 </w:t>
      </w:r>
      <w:r>
        <w:rPr>
          <w:rFonts w:ascii="Georgia" w:hAnsi="Georgia"/>
          <w:color w:val="808080"/>
          <w:sz w:val="20"/>
          <w:szCs w:val="20"/>
        </w:rPr>
        <w:tab/>
        <w:t>Opening</w:t>
      </w:r>
    </w:p>
    <w:p w14:paraId="151A88B8" w14:textId="77777777" w:rsidR="001A1D9E" w:rsidRDefault="001A1D9E" w:rsidP="001A1D9E">
      <w:pPr>
        <w:rPr>
          <w:rFonts w:ascii="Georgia" w:hAnsi="Georgia"/>
          <w:color w:val="808080"/>
          <w:sz w:val="20"/>
          <w:szCs w:val="20"/>
        </w:rPr>
      </w:pPr>
      <w:r>
        <w:rPr>
          <w:rFonts w:ascii="Georgia" w:hAnsi="Georgia"/>
          <w:color w:val="808080"/>
          <w:sz w:val="20"/>
          <w:szCs w:val="20"/>
        </w:rPr>
        <w:t xml:space="preserve">18.45 </w:t>
      </w:r>
      <w:r>
        <w:rPr>
          <w:rFonts w:ascii="Georgia" w:hAnsi="Georgia"/>
          <w:color w:val="808080"/>
          <w:sz w:val="20"/>
          <w:szCs w:val="20"/>
        </w:rPr>
        <w:tab/>
        <w:t>Overzicht schouder pathologie, welke lichamelijk onderzoek heb je nodig</w:t>
      </w:r>
    </w:p>
    <w:p w14:paraId="35FBC7CC" w14:textId="7F000206" w:rsidR="001A1D9E" w:rsidRDefault="001A1D9E" w:rsidP="001A1D9E">
      <w:pPr>
        <w:rPr>
          <w:rFonts w:ascii="Georgia" w:hAnsi="Georgia"/>
          <w:color w:val="808080"/>
          <w:sz w:val="20"/>
          <w:szCs w:val="20"/>
        </w:rPr>
      </w:pPr>
      <w:r>
        <w:rPr>
          <w:rFonts w:ascii="Georgia" w:hAnsi="Georgia"/>
          <w:color w:val="808080"/>
          <w:sz w:val="20"/>
          <w:szCs w:val="20"/>
        </w:rPr>
        <w:tab/>
        <w:t xml:space="preserve">Door Diederik van Leeuwen, </w:t>
      </w:r>
      <w:r w:rsidR="00940799" w:rsidRPr="00940799">
        <w:rPr>
          <w:rFonts w:ascii="Georgia" w:hAnsi="Georgia"/>
          <w:color w:val="808080"/>
          <w:sz w:val="20"/>
          <w:szCs w:val="20"/>
        </w:rPr>
        <w:t xml:space="preserve">orthopedisch </w:t>
      </w:r>
      <w:r>
        <w:rPr>
          <w:rFonts w:ascii="Georgia" w:hAnsi="Georgia"/>
          <w:color w:val="808080"/>
          <w:sz w:val="20"/>
          <w:szCs w:val="20"/>
        </w:rPr>
        <w:t>chirurg</w:t>
      </w:r>
      <w:r w:rsidR="00940799">
        <w:rPr>
          <w:rFonts w:ascii="Georgia" w:hAnsi="Georgia"/>
          <w:color w:val="808080"/>
          <w:sz w:val="20"/>
          <w:szCs w:val="20"/>
        </w:rPr>
        <w:t>,</w:t>
      </w:r>
      <w:r>
        <w:rPr>
          <w:rFonts w:ascii="Georgia" w:hAnsi="Georgia"/>
          <w:color w:val="808080"/>
          <w:sz w:val="20"/>
          <w:szCs w:val="20"/>
        </w:rPr>
        <w:t xml:space="preserve"> Xpert Orthopedie </w:t>
      </w:r>
    </w:p>
    <w:p w14:paraId="172CA57E" w14:textId="77777777" w:rsidR="001A1D9E" w:rsidRDefault="001A1D9E" w:rsidP="001A1D9E">
      <w:pPr>
        <w:rPr>
          <w:rFonts w:ascii="Georgia" w:hAnsi="Georgia"/>
          <w:color w:val="808080"/>
          <w:sz w:val="20"/>
          <w:szCs w:val="20"/>
        </w:rPr>
      </w:pPr>
      <w:r>
        <w:rPr>
          <w:rFonts w:ascii="Georgia" w:hAnsi="Georgia"/>
          <w:color w:val="808080"/>
          <w:sz w:val="20"/>
          <w:szCs w:val="20"/>
        </w:rPr>
        <w:t xml:space="preserve">20.15 </w:t>
      </w:r>
      <w:r>
        <w:rPr>
          <w:rFonts w:ascii="Georgia" w:hAnsi="Georgia"/>
          <w:color w:val="808080"/>
          <w:sz w:val="20"/>
          <w:szCs w:val="20"/>
        </w:rPr>
        <w:tab/>
        <w:t>Pauze</w:t>
      </w:r>
    </w:p>
    <w:p w14:paraId="56BDFD7E" w14:textId="01CEF65E" w:rsidR="00940799" w:rsidRDefault="001A1D9E" w:rsidP="001A1D9E">
      <w:pPr>
        <w:rPr>
          <w:rFonts w:ascii="Georgia" w:hAnsi="Georgia"/>
          <w:color w:val="808080"/>
          <w:sz w:val="20"/>
          <w:szCs w:val="20"/>
        </w:rPr>
      </w:pPr>
      <w:r>
        <w:rPr>
          <w:rFonts w:ascii="Georgia" w:hAnsi="Georgia"/>
          <w:color w:val="808080"/>
          <w:sz w:val="20"/>
          <w:szCs w:val="20"/>
        </w:rPr>
        <w:t>20.30</w:t>
      </w:r>
      <w:r>
        <w:rPr>
          <w:rFonts w:ascii="Georgia" w:hAnsi="Georgia"/>
          <w:color w:val="808080"/>
          <w:sz w:val="20"/>
          <w:szCs w:val="20"/>
        </w:rPr>
        <w:tab/>
      </w:r>
      <w:r w:rsidR="00940799">
        <w:rPr>
          <w:rFonts w:ascii="Georgia" w:hAnsi="Georgia"/>
          <w:color w:val="808080"/>
          <w:sz w:val="20"/>
          <w:szCs w:val="20"/>
        </w:rPr>
        <w:t xml:space="preserve">Diagnostiek en indicatiestelling </w:t>
      </w:r>
      <w:proofErr w:type="spellStart"/>
      <w:r w:rsidR="00940799">
        <w:rPr>
          <w:rFonts w:ascii="Georgia" w:hAnsi="Georgia"/>
          <w:color w:val="808080"/>
          <w:sz w:val="20"/>
          <w:szCs w:val="20"/>
        </w:rPr>
        <w:t>tbv</w:t>
      </w:r>
      <w:proofErr w:type="spellEnd"/>
      <w:r w:rsidR="00940799">
        <w:rPr>
          <w:rFonts w:ascii="Georgia" w:hAnsi="Georgia"/>
          <w:color w:val="808080"/>
          <w:sz w:val="20"/>
          <w:szCs w:val="20"/>
        </w:rPr>
        <w:t xml:space="preserve"> </w:t>
      </w:r>
      <w:proofErr w:type="spellStart"/>
      <w:r w:rsidR="00940799">
        <w:rPr>
          <w:rFonts w:ascii="Georgia" w:hAnsi="Georgia"/>
          <w:color w:val="808080"/>
          <w:sz w:val="20"/>
          <w:szCs w:val="20"/>
        </w:rPr>
        <w:t>Kenacort</w:t>
      </w:r>
      <w:proofErr w:type="spellEnd"/>
      <w:r w:rsidR="00940799">
        <w:rPr>
          <w:rFonts w:ascii="Georgia" w:hAnsi="Georgia"/>
          <w:color w:val="808080"/>
          <w:sz w:val="20"/>
          <w:szCs w:val="20"/>
        </w:rPr>
        <w:t xml:space="preserve"> Injecties bij de schouder.</w:t>
      </w:r>
    </w:p>
    <w:p w14:paraId="26D59815" w14:textId="777175B8" w:rsidR="001A1D9E" w:rsidRDefault="001A1D9E" w:rsidP="00940799">
      <w:pPr>
        <w:ind w:firstLine="708"/>
        <w:rPr>
          <w:rFonts w:ascii="Georgia" w:hAnsi="Georgia"/>
          <w:color w:val="808080"/>
          <w:sz w:val="20"/>
          <w:szCs w:val="20"/>
        </w:rPr>
      </w:pPr>
      <w:r>
        <w:rPr>
          <w:rFonts w:ascii="Georgia" w:hAnsi="Georgia"/>
          <w:color w:val="808080"/>
          <w:sz w:val="20"/>
          <w:szCs w:val="20"/>
        </w:rPr>
        <w:t xml:space="preserve">Workshop Zetten van </w:t>
      </w:r>
      <w:proofErr w:type="spellStart"/>
      <w:r>
        <w:rPr>
          <w:rFonts w:ascii="Georgia" w:hAnsi="Georgia"/>
          <w:color w:val="808080"/>
          <w:sz w:val="20"/>
          <w:szCs w:val="20"/>
        </w:rPr>
        <w:t>Kenacort</w:t>
      </w:r>
      <w:proofErr w:type="spellEnd"/>
      <w:r>
        <w:rPr>
          <w:rFonts w:ascii="Georgia" w:hAnsi="Georgia"/>
          <w:color w:val="808080"/>
          <w:sz w:val="20"/>
          <w:szCs w:val="20"/>
        </w:rPr>
        <w:t xml:space="preserve"> Injecties</w:t>
      </w:r>
    </w:p>
    <w:p w14:paraId="6B383824" w14:textId="3E5A8E1A" w:rsidR="0066183F" w:rsidRDefault="001A1D9E" w:rsidP="001A1D9E">
      <w:pPr>
        <w:rPr>
          <w:rFonts w:ascii="Georgia" w:hAnsi="Georgia"/>
          <w:color w:val="808080"/>
          <w:sz w:val="20"/>
          <w:szCs w:val="20"/>
        </w:rPr>
      </w:pPr>
      <w:r>
        <w:rPr>
          <w:rFonts w:ascii="Georgia" w:hAnsi="Georgia"/>
          <w:color w:val="808080"/>
          <w:sz w:val="20"/>
          <w:szCs w:val="20"/>
        </w:rPr>
        <w:tab/>
      </w:r>
      <w:r w:rsidR="0066183F">
        <w:rPr>
          <w:rFonts w:ascii="Georgia" w:hAnsi="Georgia"/>
          <w:color w:val="808080"/>
          <w:sz w:val="20"/>
          <w:szCs w:val="20"/>
        </w:rPr>
        <w:t xml:space="preserve">Door Diederik van Leeuwen, </w:t>
      </w:r>
      <w:r w:rsidR="00940799" w:rsidRPr="00940799">
        <w:rPr>
          <w:rFonts w:ascii="Georgia" w:hAnsi="Georgia"/>
          <w:color w:val="808080"/>
          <w:sz w:val="20"/>
          <w:szCs w:val="20"/>
        </w:rPr>
        <w:t xml:space="preserve">orthopedisch </w:t>
      </w:r>
      <w:r w:rsidR="0066183F">
        <w:rPr>
          <w:rFonts w:ascii="Georgia" w:hAnsi="Georgia"/>
          <w:color w:val="808080"/>
          <w:sz w:val="20"/>
          <w:szCs w:val="20"/>
        </w:rPr>
        <w:t>chirurg</w:t>
      </w:r>
      <w:r w:rsidR="00940799">
        <w:rPr>
          <w:rFonts w:ascii="Georgia" w:hAnsi="Georgia"/>
          <w:color w:val="808080"/>
          <w:sz w:val="20"/>
          <w:szCs w:val="20"/>
        </w:rPr>
        <w:t>,</w:t>
      </w:r>
      <w:r w:rsidR="0066183F">
        <w:rPr>
          <w:rFonts w:ascii="Georgia" w:hAnsi="Georgia"/>
          <w:color w:val="808080"/>
          <w:sz w:val="20"/>
          <w:szCs w:val="20"/>
        </w:rPr>
        <w:t xml:space="preserve"> Xpert Orthopedie </w:t>
      </w:r>
    </w:p>
    <w:p w14:paraId="66CEA71A" w14:textId="77777777" w:rsidR="001A1D9E" w:rsidRDefault="001A1D9E" w:rsidP="001A1D9E">
      <w:pPr>
        <w:rPr>
          <w:rFonts w:ascii="Georgia" w:hAnsi="Georgia"/>
          <w:color w:val="808080"/>
          <w:sz w:val="20"/>
          <w:szCs w:val="20"/>
        </w:rPr>
      </w:pPr>
      <w:r>
        <w:rPr>
          <w:rFonts w:ascii="Georgia" w:hAnsi="Georgia"/>
          <w:color w:val="808080"/>
          <w:sz w:val="20"/>
          <w:szCs w:val="20"/>
        </w:rPr>
        <w:t xml:space="preserve">21.15 </w:t>
      </w:r>
      <w:r>
        <w:rPr>
          <w:rFonts w:ascii="Georgia" w:hAnsi="Georgia"/>
          <w:color w:val="808080"/>
          <w:sz w:val="20"/>
          <w:szCs w:val="20"/>
        </w:rPr>
        <w:tab/>
        <w:t>Afsluiting met borrel</w:t>
      </w:r>
    </w:p>
    <w:p w14:paraId="20ED6B30" w14:textId="77777777" w:rsidR="00715B28" w:rsidRPr="0066183F" w:rsidRDefault="00792147"/>
    <w:p w14:paraId="4F35C2A4" w14:textId="77777777" w:rsidR="001A1D9E" w:rsidRPr="0066183F" w:rsidRDefault="001A1D9E" w:rsidP="001A1D9E"/>
    <w:sectPr w:rsidR="001A1D9E" w:rsidRPr="006618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D9E"/>
    <w:rsid w:val="001A1D9E"/>
    <w:rsid w:val="0066183F"/>
    <w:rsid w:val="00792147"/>
    <w:rsid w:val="00940799"/>
    <w:rsid w:val="009E4012"/>
    <w:rsid w:val="00FF1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8AA92"/>
  <w15:chartTrackingRefBased/>
  <w15:docId w15:val="{23B97A99-E45E-48AA-B413-FBCBA532C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1A1D9E"/>
    <w:pPr>
      <w:spacing w:after="0" w:line="240" w:lineRule="auto"/>
    </w:pPr>
    <w:rPr>
      <w:rFonts w:ascii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612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DE672D41</Template>
  <TotalTime>0</TotalTime>
  <Pages>1</Pages>
  <Words>88</Words>
  <Characters>487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Diederik Van Leeuwen</dc:creator>
  <cp:keywords/>
  <dc:description/>
  <cp:lastModifiedBy>Dorien Diemers</cp:lastModifiedBy>
  <cp:revision>2</cp:revision>
  <dcterms:created xsi:type="dcterms:W3CDTF">2020-04-14T12:20:00Z</dcterms:created>
  <dcterms:modified xsi:type="dcterms:W3CDTF">2020-04-14T12:20:00Z</dcterms:modified>
</cp:coreProperties>
</file>